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МОКРЕЦОВСКАЯ СЕЛЬСКАЯ ДУМА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 19.05.2023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№ </w:t>
      </w:r>
      <w:r>
        <w:rPr>
          <w:b/>
          <w:sz w:val="28"/>
          <w:szCs w:val="28"/>
          <w:u w:val="single"/>
        </w:rPr>
        <w:t>08/36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с.Каринка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 утверждении бюджета об исполнении бюджета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Мокрецовское сельское поселение Кирово-Чепецкого района Кировской области за 2022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6"/>
          <w:lang w:eastAsia="ar-SA"/>
        </w:rPr>
        <w:t>В соответствии со статьями 9, 153, 264.6 Бюджетного кодекса Российской   Федерации, статьей 22 Устава муниципального образования Мокрецовское сельское поселение Кирово-Чепецкого района Кировской области, Мокрецовская сельская Дума  РЕШИЛА</w:t>
      </w:r>
      <w:r>
        <w:rPr>
          <w:sz w:val="32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Утвердить отчет об исполнении Мокрецовского сельского поселения за 2022 год по доходам в сумме 13627,2 тыс.рублей, по расходам в сумме 13805,3 тыс. рублей, с дефицитом в  сумме 178,1 тыс. рублей с показателями: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1.1. По доходам бюджета Мокрецовского сельского поселения по кодам классификации доходов бюджетов за 2022 год, согласно Приложению № 1;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расходам бюджета по ведомственной структуре расходов бюджета Мокрецовского сельского поселения за 2022 год, согласно Приложению № 2;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 расходам бюджета Мокрецовского сельского поселения за 2022 год по разделам и подразделам классификации расходов бюджетов, согласно Приложению № 3;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 источникам финансирования дефицита бюджета Мокрецовского сельского поселения за 2022 год по кодам классификации источников финансирования дефицитов бюджетов, согласно Приложению № 4;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1.5. По расходам бюджета Мокрецовского сельского поселения за 2022 год на реализацию муниципальных программ, согласно Приложению № 5;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По расходам об использовании бюджетных ассигнований резервного фонда администрации Мокрецовского сельского поселения за 2022 год, согласно Приложению № 6.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«Информационном листке Мокрецовской сельской Думы».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 Настоящее решение вступает в силу с момента опубликования.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Мокрецовской</w:t>
      </w:r>
    </w:p>
    <w:p>
      <w:pPr>
        <w:pStyle w:val="Normal"/>
        <w:rPr/>
      </w:pPr>
      <w:r>
        <w:rPr>
          <w:sz w:val="28"/>
          <w:szCs w:val="28"/>
        </w:rPr>
        <w:t>сельской Думы</w:t>
        <w:tab/>
        <w:tab/>
        <w:tab/>
        <w:tab/>
        <w:tab/>
        <w:tab/>
        <w:tab/>
        <w:tab/>
        <w:t>Т.С. Березина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9"/>
        <w:ind w:right="481" w:hanging="0"/>
        <w:rPr/>
      </w:pPr>
      <w:r>
        <w:rPr/>
        <w:t xml:space="preserve">                                           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80"/>
        <w:gridCol w:w="2489"/>
      </w:tblGrid>
      <w:tr>
        <w:trPr/>
        <w:tc>
          <w:tcPr>
            <w:tcW w:w="7080" w:type="dxa"/>
            <w:tcBorders/>
          </w:tcPr>
          <w:p>
            <w:pPr>
              <w:pStyle w:val="Style15"/>
              <w:widowControl w:val="false"/>
              <w:snapToGrid w:val="false"/>
              <w:spacing w:lineRule="atLeast" w:line="100" w:before="0" w:after="120"/>
              <w:rPr>
                <w:szCs w:val="28"/>
              </w:rPr>
            </w:pPr>
            <w:r>
              <w:rPr>
                <w:szCs w:val="28"/>
              </w:rPr>
              <w:t>ПОДГОТОВЛЕНО</w:t>
            </w:r>
          </w:p>
        </w:tc>
        <w:tc>
          <w:tcPr>
            <w:tcW w:w="2489" w:type="dxa"/>
            <w:tcBorders/>
            <w:tcMar>
              <w:top w:w="108" w:type="dxa"/>
              <w:bottom w:w="108" w:type="dxa"/>
            </w:tcMar>
          </w:tcPr>
          <w:p>
            <w:pPr>
              <w:pStyle w:val="Style15"/>
              <w:widowControl w:val="false"/>
              <w:spacing w:lineRule="atLeast" w:line="100" w:before="0" w:after="12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7080" w:type="dxa"/>
            <w:tcBorders/>
          </w:tcPr>
          <w:p>
            <w:pPr>
              <w:pStyle w:val="Style15"/>
              <w:widowControl w:val="false"/>
              <w:snapToGrid w:val="false"/>
              <w:spacing w:lineRule="atLeast" w: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 главный бухгалтер</w:t>
            </w:r>
          </w:p>
          <w:p>
            <w:pPr>
              <w:pStyle w:val="Style15"/>
              <w:widowControl w:val="false"/>
              <w:snapToGrid w:val="false"/>
              <w:spacing w:lineRule="atLeast" w:line="100"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поселения</w:t>
            </w:r>
          </w:p>
        </w:tc>
        <w:tc>
          <w:tcPr>
            <w:tcW w:w="2489" w:type="dxa"/>
            <w:tcBorders/>
            <w:tcMar>
              <w:top w:w="108" w:type="dxa"/>
              <w:bottom w:w="108" w:type="dxa"/>
            </w:tcMar>
          </w:tcPr>
          <w:p>
            <w:pPr>
              <w:pStyle w:val="Style15"/>
              <w:widowControl w:val="false"/>
              <w:snapToGrid w:val="false"/>
              <w:spacing w:lineRule="atLeast" w:line="100"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Останина</w:t>
            </w:r>
          </w:p>
        </w:tc>
      </w:tr>
      <w:tr>
        <w:trPr/>
        <w:tc>
          <w:tcPr>
            <w:tcW w:w="7080" w:type="dxa"/>
            <w:tcBorders/>
          </w:tcPr>
          <w:p>
            <w:pPr>
              <w:pStyle w:val="Style15"/>
              <w:widowControl w:val="false"/>
              <w:snapToGrid w:val="false"/>
              <w:spacing w:lineRule="atLeast" w:line="100"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89" w:type="dxa"/>
            <w:tcBorders/>
            <w:tcMar>
              <w:top w:w="108" w:type="dxa"/>
              <w:bottom w:w="108" w:type="dxa"/>
            </w:tcMar>
          </w:tcPr>
          <w:p>
            <w:pPr>
              <w:pStyle w:val="Style15"/>
              <w:widowControl w:val="false"/>
              <w:snapToGrid w:val="false"/>
              <w:spacing w:lineRule="atLeast" w:line="100"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ссылка:</w:t>
      </w:r>
    </w:p>
    <w:p>
      <w:pPr>
        <w:pStyle w:val="Normal"/>
        <w:tabs>
          <w:tab w:val="clear" w:pos="709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>дело</w:t>
      </w:r>
    </w:p>
    <w:p>
      <w:pPr>
        <w:pStyle w:val="Normal"/>
        <w:tabs>
          <w:tab w:val="clear" w:pos="709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>прокуратура</w:t>
      </w:r>
    </w:p>
    <w:p>
      <w:pPr>
        <w:pStyle w:val="Normal"/>
        <w:tabs>
          <w:tab w:val="clear" w:pos="709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>бухгалтерия администрации поселения</w:t>
      </w:r>
    </w:p>
    <w:p>
      <w:pPr>
        <w:pStyle w:val="Normal"/>
        <w:tabs>
          <w:tab w:val="clear" w:pos="709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rPr/>
      </w:pPr>
      <w:r>
        <w:rPr/>
      </w:r>
    </w:p>
    <w:tbl>
      <w:tblPr>
        <w:tblW w:w="10796" w:type="dxa"/>
        <w:jc w:val="left"/>
        <w:tblInd w:w="-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33"/>
        <w:gridCol w:w="1440"/>
        <w:gridCol w:w="1135"/>
        <w:gridCol w:w="2695"/>
        <w:gridCol w:w="1132"/>
        <w:gridCol w:w="1275"/>
        <w:gridCol w:w="1110"/>
        <w:gridCol w:w="27"/>
        <w:gridCol w:w="706"/>
        <w:gridCol w:w="142"/>
      </w:tblGrid>
      <w:tr>
        <w:trPr>
          <w:trHeight w:val="263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                                                                                            </w:t>
            </w:r>
            <w:r>
              <w:rPr/>
              <w:t>Приложение № 4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3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к решению Мокрецовской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3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                                                                                          </w:t>
            </w:r>
            <w:r>
              <w:rPr/>
              <w:t>сельской Думы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3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                                                                                                        </w:t>
            </w:r>
            <w:r>
              <w:rPr/>
              <w:t xml:space="preserve">От </w:t>
            </w:r>
            <w:r>
              <w:rPr/>
              <w:t xml:space="preserve">19.05.2023 </w:t>
            </w:r>
            <w:r>
              <w:rPr/>
              <w:t>№</w:t>
            </w:r>
            <w:r>
              <w:rPr/>
              <w:t>08/36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3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4" w:hRule="atLeast"/>
          <w:cantSplit w:val="true"/>
        </w:trPr>
        <w:tc>
          <w:tcPr>
            <w:tcW w:w="1133" w:type="dxa"/>
            <w:tcBorders/>
          </w:tcPr>
          <w:p>
            <w:pPr>
              <w:pStyle w:val="Xl47"/>
              <w:widowControl w:val="false"/>
              <w:spacing w:beforeAutospacing="0" w:before="0" w:afterAutospacing="0" w:after="0"/>
              <w:rPr/>
            </w:pPr>
            <w:r>
              <w:rPr/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Xl47"/>
              <w:widowControl w:val="false"/>
              <w:spacing w:beforeAutospacing="0" w:before="0" w:afterAutospacing="0" w:after="0"/>
              <w:rPr/>
            </w:pPr>
            <w:r>
              <w:rPr/>
              <w:t>Объемы поступления доходов бюджета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9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Мокрецовского сельского поселения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4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по кодам классификации доходов бюджета за 2022год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9" w:hRule="atLeast"/>
          <w:cantSplit w:val="true"/>
        </w:trPr>
        <w:tc>
          <w:tcPr>
            <w:tcW w:w="113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20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9" w:hRule="atLeast"/>
          <w:cantSplit w:val="true"/>
        </w:trPr>
        <w:tc>
          <w:tcPr>
            <w:tcW w:w="2573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12" w:type="dxa"/>
            <w:gridSpan w:val="4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42" w:hRule="atLeast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firstLine="108"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Первона-чальный план на 2022 год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 на 2022 год (тыс.руб.)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2022 год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(тыс.руб.)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Испол-нение в %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НАЛОГОВЫЕ И НЕНАЛОГОВЫЕ ДОХОДЫ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3435,0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3646,4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106,2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1460,2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1451,6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1459,8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100,6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000 1 03 00000 01 0000 000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498,6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115,6</w:t>
            </w:r>
          </w:p>
        </w:tc>
      </w:tr>
      <w:tr>
        <w:trPr>
          <w:trHeight w:val="191" w:hRule="atLeast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115,6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000 1 05 00000 01 0000 000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-0,1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-0,1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3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-0,1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-0,1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НАЛОГИ НА ИМУЩЕСТВО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443,4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458,0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103,3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ГОСУДАРСТВЕННАЯ ПОШЛИНА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2,8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2,8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292,3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292,3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340,5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116,5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000 1 11 05013 00 0000 120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140,6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105,0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137,2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130,7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227,8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cs="Times New Roman" w:ascii="Times New Roman" w:hAnsi="Times New Roman"/>
                <w:bCs w:val="false"/>
              </w:rPr>
              <w:t>257,2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112,9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72,0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83,6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116,5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111,4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316,1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316,1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  <w:t>ПРОЧИЕ НЕНАЛОГОВЫЕ ДОХОДЫ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269,7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313,5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116,2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000 1 17 14000 00 0000 150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БЕЗВОЗМЕЗДНЫЕ ПОСТУПЛЕНИЯ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9980,8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9980,8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9274,8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9274,8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362,2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362,2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4513,3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4513,3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000 2 02 29999 10 3700 150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3428,4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3428,4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000 2 02 29999 10 7000 150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1039,3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1084,9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1084,9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106,7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113,0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113,0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3517,8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4286,3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4286,3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000 2 02 49999 10 0002 150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Прочие 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2"/>
                <w:szCs w:val="22"/>
              </w:rPr>
              <w:t>передаваемые бюджетам</w:t>
            </w:r>
            <w:r>
              <w:rPr>
                <w:sz w:val="20"/>
                <w:szCs w:val="20"/>
              </w:rPr>
              <w:t xml:space="preserve"> сельских поселений на поддержку мер по обеспечению сбалансированности бюджетов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4140,2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4140,2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000 2 02 49999 10 3200 150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000 2 07 05000 10 0000 150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8247,5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40"/>
              <w:widowControl w:val="false"/>
              <w:pBdr>
                <w:left w:val="nil"/>
                <w:bottom w:val="nil"/>
                <w:right w:val="nil"/>
              </w:pBdr>
              <w:spacing w:beforeAutospacing="0" w:before="0" w:afterAutospacing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13415,8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13627,2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25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101,6</w:t>
            </w:r>
          </w:p>
        </w:tc>
      </w:tr>
    </w:tbl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9222" w:type="dxa"/>
        <w:jc w:val="left"/>
        <w:tblInd w:w="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46"/>
        <w:gridCol w:w="2904"/>
        <w:gridCol w:w="3272"/>
      </w:tblGrid>
      <w:tr>
        <w:trPr/>
        <w:tc>
          <w:tcPr>
            <w:tcW w:w="3046" w:type="dxa"/>
            <w:tcBorders/>
          </w:tcPr>
          <w:p>
            <w:pPr>
              <w:pStyle w:val="Style2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0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Приложение № 4</w:t>
            </w:r>
          </w:p>
          <w:p>
            <w:pPr>
              <w:pStyle w:val="Normal"/>
              <w:widowControl w:val="false"/>
              <w:rPr/>
            </w:pPr>
            <w:r>
              <w:rPr/>
              <w:t>к решению Мокрецовской</w:t>
            </w:r>
          </w:p>
          <w:p>
            <w:pPr>
              <w:pStyle w:val="Normal"/>
              <w:widowControl w:val="false"/>
              <w:rPr/>
            </w:pPr>
            <w:r>
              <w:rPr/>
              <w:t>сельской Думы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От </w:t>
            </w:r>
            <w:r>
              <w:rPr/>
              <w:t xml:space="preserve">19.05.2023 </w:t>
            </w:r>
            <w:r>
              <w:rPr/>
              <w:t>№</w:t>
            </w:r>
            <w:r>
              <w:rPr/>
              <w:t>08/36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источникам финансирования дефицита бюджета Мокрецовского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за 2022 год</w:t>
      </w:r>
    </w:p>
    <w:p>
      <w:pPr>
        <w:pStyle w:val="Style15"/>
        <w:rPr/>
      </w:pPr>
      <w:r>
        <w:rPr/>
      </w:r>
    </w:p>
    <w:tbl>
      <w:tblPr>
        <w:tblW w:w="30651" w:type="dxa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45"/>
        <w:gridCol w:w="2836"/>
        <w:gridCol w:w="1560"/>
        <w:gridCol w:w="1051"/>
        <w:gridCol w:w="628"/>
        <w:gridCol w:w="5793"/>
        <w:gridCol w:w="7369"/>
        <w:gridCol w:w="7368"/>
      </w:tblGrid>
      <w:tr>
        <w:trPr>
          <w:trHeight w:val="708" w:hRule="atLeast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(тыс.руб.)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(тыс.руб.)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0"/>
              </w:rPr>
              <w:t>ИСТОЧНИКИ    ВНУТРЕННЕГО ФИНАНСИРОВАНИЯ ДЕФИЦИТОВ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000 01 00 00 00 00 0000 000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1037,5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178,1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7" w:hRule="atLeast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000 01 05 00 00 00 0000 000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1037,5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178,1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000 01 05 00 00 00 0000 500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13415,8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13627,2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000 01 05 02 00 00 0000 500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13415,8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13627,2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000 01 05 02 01 00 0000 510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13415,8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13627,2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935 01 05 02 01 10 0000 510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13415,8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13627,2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000 01 05 00 00 00 0000 600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14453,3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13805,3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000 01 05 02 00 00 0000 600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14453,3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13805,3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000 01 05 02 01 00 0000 610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14453,3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13805,3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935 01 05 02 01 10 0000 610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14453,3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13805,3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492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21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07" w:hRule="atLeast"/>
          <w:cantSplit w:val="true"/>
        </w:trPr>
        <w:tc>
          <w:tcPr>
            <w:tcW w:w="9492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21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69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68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6120" w:leader="none"/>
        </w:tabs>
        <w:rPr/>
      </w:pPr>
      <w:r>
        <w:rPr/>
        <w:tab/>
        <w:tab/>
        <w:t xml:space="preserve">  Приложение № 6</w:t>
      </w:r>
    </w:p>
    <w:p>
      <w:pPr>
        <w:pStyle w:val="Normal"/>
        <w:tabs>
          <w:tab w:val="clear" w:pos="709"/>
          <w:tab w:val="left" w:pos="6120" w:leader="none"/>
        </w:tabs>
        <w:rPr/>
      </w:pPr>
      <w:r>
        <w:rPr/>
        <w:tab/>
        <w:t xml:space="preserve">       к решению Мокрецовской </w:t>
      </w:r>
    </w:p>
    <w:p>
      <w:pPr>
        <w:pStyle w:val="Normal"/>
        <w:tabs>
          <w:tab w:val="clear" w:pos="709"/>
          <w:tab w:val="left" w:pos="6120" w:leader="none"/>
        </w:tabs>
        <w:jc w:val="center"/>
        <w:rPr/>
      </w:pPr>
      <w:r>
        <w:rPr/>
        <w:t xml:space="preserve">                                                                                         </w:t>
      </w:r>
      <w:r>
        <w:rPr/>
        <w:t>сельской Думы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</w:t>
      </w:r>
      <w:r>
        <w:rPr/>
        <w:t xml:space="preserve">От </w:t>
      </w:r>
      <w:r>
        <w:rPr/>
        <w:t xml:space="preserve">19.05.2023 </w:t>
      </w:r>
      <w:r>
        <w:rPr/>
        <w:t>№</w:t>
      </w:r>
      <w:r>
        <w:rPr/>
        <w:t>08/36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использовании резервного фонда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Мокрецовского сельского поселения за 2022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2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549"/>
        <w:gridCol w:w="2519"/>
        <w:gridCol w:w="2112"/>
        <w:gridCol w:w="2341"/>
      </w:tblGrid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Первоначальный план утвержденный бюджетом  на 2022 год (тыс.руб.)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Уточненный план утвержденный бюджетом  на 2022 год (тыс.руб.)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68"/>
              <w:jc w:val="center"/>
              <w:rPr/>
            </w:pPr>
            <w:r>
              <w:rPr/>
              <w:t>Исполнено за</w:t>
            </w:r>
          </w:p>
          <w:p>
            <w:pPr>
              <w:pStyle w:val="Normal"/>
              <w:widowControl w:val="false"/>
              <w:ind w:firstLine="168"/>
              <w:jc w:val="center"/>
              <w:rPr/>
            </w:pPr>
            <w:r>
              <w:rPr/>
              <w:t xml:space="preserve"> </w:t>
            </w:r>
            <w:r>
              <w:rPr/>
              <w:t>2022 год</w:t>
            </w:r>
          </w:p>
          <w:p>
            <w:pPr>
              <w:pStyle w:val="Normal"/>
              <w:widowControl w:val="false"/>
              <w:ind w:firstLine="168"/>
              <w:jc w:val="center"/>
              <w:rPr/>
            </w:pPr>
            <w:r>
              <w:rPr/>
              <w:t>(тыс.руб.)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% исполнения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0,0%</w:t>
            </w:r>
          </w:p>
        </w:tc>
      </w:tr>
    </w:tbl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Style19"/>
        <w:ind w:right="481" w:hanging="0"/>
        <w:rPr/>
      </w:pPr>
      <w:r>
        <w:rPr/>
        <w:t xml:space="preserve">                                </w:t>
      </w:r>
    </w:p>
    <w:sectPr>
      <w:type w:val="nextPage"/>
      <w:pgSz w:w="11906" w:h="16838"/>
      <w:pgMar w:left="1701" w:right="851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7122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next w:val="Style15"/>
    <w:qFormat/>
    <w:rsid w:val="002f295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5">
    <w:name w:val="Body Text"/>
    <w:basedOn w:val="Normal"/>
    <w:rsid w:val="000f70d7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Xl40" w:customStyle="1">
    <w:name w:val="xl40"/>
    <w:basedOn w:val="Normal"/>
    <w:qFormat/>
    <w:rsid w:val="002f295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styleId="Xl47" w:customStyle="1">
    <w:name w:val="xl47"/>
    <w:basedOn w:val="Normal"/>
    <w:qFormat/>
    <w:rsid w:val="002f2953"/>
    <w:pPr>
      <w:spacing w:beforeAutospacing="1" w:afterAutospacing="1"/>
      <w:jc w:val="center"/>
    </w:pPr>
    <w:rPr>
      <w:b/>
      <w:bCs/>
    </w:rPr>
  </w:style>
  <w:style w:type="paragraph" w:styleId="Style19">
    <w:name w:val="Title"/>
    <w:basedOn w:val="Normal"/>
    <w:qFormat/>
    <w:rsid w:val="002f2953"/>
    <w:pPr>
      <w:jc w:val="center"/>
    </w:pPr>
    <w:rPr>
      <w:b/>
      <w:szCs w:val="20"/>
    </w:rPr>
  </w:style>
  <w:style w:type="paragraph" w:styleId="Style20">
    <w:name w:val="Body Text Indent"/>
    <w:basedOn w:val="Normal"/>
    <w:rsid w:val="00623603"/>
    <w:pPr>
      <w:ind w:firstLine="708"/>
      <w:jc w:val="both"/>
    </w:pPr>
    <w:rPr/>
  </w:style>
  <w:style w:type="paragraph" w:styleId="Style21" w:customStyle="1">
    <w:name w:val="Îáû÷íûé"/>
    <w:qFormat/>
    <w:rsid w:val="00ed78f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fa7436"/>
    <w:pPr/>
    <w:rPr>
      <w:rFonts w:ascii="Tahoma" w:hAnsi="Tahoma" w:cs="Tahoma"/>
      <w:sz w:val="16"/>
      <w:szCs w:val="16"/>
    </w:rPr>
  </w:style>
  <w:style w:type="paragraph" w:styleId="Style22" w:customStyle="1">
    <w:name w:val="Нормальный (таблица)"/>
    <w:basedOn w:val="Normal"/>
    <w:next w:val="Normal"/>
    <w:qFormat/>
    <w:rsid w:val="00132ae4"/>
    <w:pPr>
      <w:widowControl w:val="false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qFormat/>
    <w:rsid w:val="009665ff"/>
    <w:pPr>
      <w:spacing w:beforeAutospacing="1" w:afterAutospacing="1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f29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630D-26B6-4AF5-B75E-2A893262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Application>LibreOffice/7.3.3.2$Windows_X86_64 LibreOffice_project/d1d0ea68f081ee2800a922cac8f79445e4603348</Application>
  <AppVersion>15.0000</AppVersion>
  <Pages>7</Pages>
  <Words>1373</Words>
  <Characters>8011</Characters>
  <CharactersWithSpaces>9729</CharactersWithSpaces>
  <Paragraphs>354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2009-05-26T16:43:00Z</dcterms:created>
  <dc:creator>User</dc:creator>
  <dc:description/>
  <dc:language>ru-RU</dc:language>
  <cp:lastModifiedBy/>
  <cp:lastPrinted>2023-03-31T09:49:26Z</cp:lastPrinted>
  <dcterms:modified xsi:type="dcterms:W3CDTF">2023-05-19T10:02:13Z</dcterms:modified>
  <cp:revision>142</cp:revision>
  <dc:subject/>
  <dc:title>МОКРЕЦОВСКАЯ СЕЛЬСКАЯ ДУМА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