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42Приложение № 3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Перечень земельных участков, числящихся в реестре имущества муниципального образования Мокрецовское сельское поселение Кирово-Чепецкого района Кировской области на 01.</w:t>
      </w:r>
      <w:r>
        <w:rPr>
          <w:rFonts w:cs="Times New Roman" w:ascii="Times New Roman" w:hAnsi="Times New Roman"/>
          <w:lang w:val="en-US"/>
        </w:rPr>
        <w:t>01</w:t>
      </w:r>
      <w:r>
        <w:rPr>
          <w:rFonts w:cs="Times New Roman" w:ascii="Times New Roman" w:hAnsi="Times New Roman"/>
        </w:rPr>
        <w:t>.202</w:t>
      </w:r>
      <w:r>
        <w:rPr>
          <w:rFonts w:cs="Times New Roman" w:ascii="Times New Roman" w:hAnsi="Times New Roman"/>
          <w:lang w:val="en-US"/>
        </w:rPr>
        <w:t>5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3"/>
        <w:gridCol w:w="1844"/>
        <w:gridCol w:w="2682"/>
        <w:gridCol w:w="1673"/>
        <w:gridCol w:w="1989"/>
      </w:tblGrid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Реестровый номер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Кадастровый номер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Площадь, м. кв.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Ограничение (обременение)</w:t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426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43:12:400101:265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Кировская область, Кирово-Чепецкий район, п. Ардашевский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494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427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43:12:400404:234</w:t>
            </w:r>
          </w:p>
        </w:tc>
        <w:tc>
          <w:tcPr>
            <w:tcW w:w="2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Кировская область, Кирово-Чепецкий район, с. Каринка</w:t>
            </w:r>
          </w:p>
        </w:tc>
        <w:tc>
          <w:tcPr>
            <w:tcW w:w="16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6837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07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7f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LibreOffice/7.3.4.2$Windows_X86_64 LibreOffice_project/728fec16bd5f605073805c3c9e7c4212a0120dc5</Application>
  <AppVersion>15.0000</AppVersion>
  <Pages>1</Pages>
  <Words>51</Words>
  <Characters>409</Characters>
  <CharactersWithSpaces>443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2019-09-17T03:57:00Z</dcterms:created>
  <dc:creator>2</dc:creator>
  <dc:description/>
  <dc:language>ru-RU</dc:language>
  <cp:lastModifiedBy/>
  <dcterms:modified xsi:type="dcterms:W3CDTF">2025-01-20T09:50:32Z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